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3A28E065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1526C7">
        <w:rPr>
          <w:rFonts w:ascii="Arial" w:eastAsia="Calibri" w:hAnsi="Arial" w:cs="Arial"/>
          <w:b/>
          <w:bCs/>
        </w:rPr>
        <w:t>DE CONTRATAÇÃO DIRETA</w:t>
      </w:r>
    </w:p>
    <w:p w14:paraId="398A2C10" w14:textId="6FD9AE2F" w:rsidR="00EC1B53" w:rsidRDefault="001526C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>
        <w:rPr>
          <w:rFonts w:ascii="Arial" w:hAnsi="Arial" w:cs="Arial"/>
          <w:szCs w:val="24"/>
          <w:lang w:val="pt-BR"/>
        </w:rPr>
        <w:t>1</w:t>
      </w:r>
      <w:r w:rsidR="00F53BA6">
        <w:rPr>
          <w:rFonts w:ascii="Arial" w:hAnsi="Arial" w:cs="Arial"/>
          <w:szCs w:val="24"/>
          <w:lang w:val="pt-BR"/>
        </w:rPr>
        <w:t>/202</w:t>
      </w:r>
      <w:r>
        <w:rPr>
          <w:rFonts w:ascii="Arial" w:hAnsi="Arial" w:cs="Arial"/>
          <w:szCs w:val="24"/>
          <w:lang w:val="pt-BR"/>
        </w:rPr>
        <w:t>5</w:t>
      </w:r>
    </w:p>
    <w:p w14:paraId="04C93AD5" w14:textId="1168FEE6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>REGISTRO DE PREÇO - MENOR VALOR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6F18A646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que se encontra aberto o processo </w:t>
      </w:r>
      <w:r w:rsidR="001526C7">
        <w:rPr>
          <w:rFonts w:ascii="Arial" w:hAnsi="Arial" w:cs="Arial"/>
          <w:color w:val="162937"/>
        </w:rPr>
        <w:t>de Dispensa de Licitação</w:t>
      </w:r>
      <w:r>
        <w:rPr>
          <w:rFonts w:ascii="Arial" w:hAnsi="Arial" w:cs="Arial"/>
          <w:color w:val="162937"/>
        </w:rPr>
        <w:t xml:space="preserve"> na modalidade Eletrônic</w:t>
      </w:r>
      <w:r w:rsidR="001526C7">
        <w:rPr>
          <w:rFonts w:ascii="Arial" w:hAnsi="Arial" w:cs="Arial"/>
          <w:color w:val="162937"/>
        </w:rPr>
        <w:t>a</w:t>
      </w:r>
      <w:r>
        <w:rPr>
          <w:rFonts w:ascii="Arial" w:hAnsi="Arial" w:cs="Arial"/>
          <w:color w:val="162937"/>
        </w:rPr>
        <w:t xml:space="preserve">, tipo Menor Preço Por Item, com objeto: </w:t>
      </w:r>
      <w:r w:rsidR="001526C7" w:rsidRPr="001526C7">
        <w:rPr>
          <w:rFonts w:ascii="ArialMT" w:hAnsi="ArialMT" w:cs="ArialMT"/>
          <w:color w:val="000000"/>
        </w:rPr>
        <w:t>REGISTRO DE PREÇOS PARA FUTURA E EVENTUAL AQUISIÇÃO DE 150 CAIXAS DE PAPEL SULFITE FORMAO A4, 75G/M2, BRANCO, QUE SERÃO UTILIZADOS NOS DEPARTAMENTOS E GABINETES</w:t>
      </w:r>
      <w:r>
        <w:rPr>
          <w:rFonts w:ascii="ArialMT" w:hAnsi="ArialMT" w:cs="ArialMT"/>
          <w:color w:val="000000"/>
        </w:rPr>
        <w:t>.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6993F2A3" w14:textId="2F2A079B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DATA/HORA DA ABERTURA: </w:t>
      </w:r>
      <w:r w:rsidR="001526C7"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 xml:space="preserve"> de </w:t>
      </w:r>
      <w:r w:rsidR="001526C7">
        <w:rPr>
          <w:rFonts w:ascii="Arial" w:hAnsi="Arial" w:cs="Arial"/>
          <w:color w:val="000000"/>
        </w:rPr>
        <w:t>março</w:t>
      </w:r>
      <w:r>
        <w:rPr>
          <w:rFonts w:ascii="Arial" w:hAnsi="Arial" w:cs="Arial"/>
          <w:color w:val="000000"/>
        </w:rPr>
        <w:t xml:space="preserve"> de 2.02</w:t>
      </w:r>
      <w:r w:rsidR="001526C7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às 09h00min. (horário de Brasília)</w:t>
      </w:r>
    </w:p>
    <w:p w14:paraId="6BD049DA" w14:textId="77777777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LOCAL: Plataforma BLL COMPRAS (bll.org.br).</w:t>
      </w:r>
    </w:p>
    <w:p w14:paraId="30AE2CF4" w14:textId="0F8E1FBA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INFORMAÇÕES: O Edital e seus anexos, poderão ser solicitados no endereço acima mencionado e pelo e-mail licitacao@altafloresta.mt.leg.br em horário comercial ou pelo site www.altafloresta.mt.leg.br/</w:t>
      </w:r>
      <w:proofErr w:type="spellStart"/>
      <w:r>
        <w:rPr>
          <w:rFonts w:ascii="Arial" w:hAnsi="Arial" w:cs="Arial"/>
          <w:color w:val="162937"/>
        </w:rPr>
        <w:t>licitacoes</w:t>
      </w:r>
      <w:proofErr w:type="spellEnd"/>
      <w:r>
        <w:rPr>
          <w:rFonts w:ascii="Arial" w:hAnsi="Arial" w:cs="Arial"/>
          <w:color w:val="162937"/>
        </w:rPr>
        <w:t>/202</w:t>
      </w:r>
      <w:r w:rsidR="001526C7">
        <w:rPr>
          <w:rFonts w:ascii="Arial" w:hAnsi="Arial" w:cs="Arial"/>
          <w:color w:val="162937"/>
        </w:rPr>
        <w:t>5</w:t>
      </w:r>
      <w:r>
        <w:rPr>
          <w:rFonts w:ascii="Arial" w:hAnsi="Arial" w:cs="Arial"/>
          <w:color w:val="162937"/>
        </w:rPr>
        <w:t>. Informações dúvidas e pedidos de esclarecimentos deverão ser dirigidos ao Departamento de Licitações no endereço acima mencionado, pelo telefone (66) - 3521-5030.</w:t>
      </w:r>
    </w:p>
    <w:p w14:paraId="24FF50C1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7F1681C3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1526C7">
        <w:rPr>
          <w:rFonts w:ascii="Arial" w:hAnsi="Arial" w:cs="Arial"/>
          <w:color w:val="000000"/>
        </w:rPr>
        <w:t>07</w:t>
      </w:r>
      <w:r>
        <w:rPr>
          <w:rFonts w:ascii="Arial" w:hAnsi="Arial" w:cs="Arial"/>
          <w:color w:val="000000"/>
        </w:rPr>
        <w:t xml:space="preserve"> de </w:t>
      </w:r>
      <w:r w:rsidR="001526C7">
        <w:rPr>
          <w:rFonts w:ascii="Arial" w:hAnsi="Arial" w:cs="Arial"/>
          <w:color w:val="000000"/>
        </w:rPr>
        <w:t>março</w:t>
      </w:r>
      <w:r>
        <w:rPr>
          <w:rFonts w:ascii="Arial" w:hAnsi="Arial" w:cs="Arial"/>
          <w:color w:val="000000"/>
        </w:rPr>
        <w:t xml:space="preserve"> de 2.02</w:t>
      </w:r>
      <w:r w:rsidR="001526C7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77777777" w:rsidR="00EC1B53" w:rsidRDefault="00F53BA6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7A18C7E5" w14:textId="67E35C9E" w:rsidR="00EC1B53" w:rsidRDefault="001526C7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Agente de Contratação</w:t>
      </w:r>
      <w:r>
        <w:rPr>
          <w:rFonts w:ascii="Arial" w:hAnsi="Arial" w:cs="Arial"/>
          <w:color w:val="162937"/>
        </w:rPr>
        <w:br/>
      </w:r>
    </w:p>
    <w:p w14:paraId="23B99DAB" w14:textId="77777777" w:rsidR="00EC1B53" w:rsidRDefault="00EC1B53">
      <w:pPr>
        <w:rPr>
          <w:szCs w:val="25"/>
        </w:rPr>
      </w:pPr>
    </w:p>
    <w:p w14:paraId="22E27E2B" w14:textId="77777777" w:rsidR="00EC1B53" w:rsidRDefault="00EC1B53">
      <w:pPr>
        <w:rPr>
          <w:szCs w:val="25"/>
        </w:rPr>
      </w:pPr>
    </w:p>
    <w:p w14:paraId="660EF150" w14:textId="77777777" w:rsidR="00EC1B53" w:rsidRDefault="00EC1B53">
      <w:pPr>
        <w:rPr>
          <w:szCs w:val="25"/>
        </w:rPr>
      </w:pPr>
    </w:p>
    <w:p w14:paraId="664C8505" w14:textId="77777777" w:rsidR="00EC1B53" w:rsidRDefault="00EC1B53">
      <w:pPr>
        <w:rPr>
          <w:szCs w:val="25"/>
        </w:rPr>
      </w:pPr>
    </w:p>
    <w:p w14:paraId="2097ED6E" w14:textId="77777777" w:rsidR="00EC1B53" w:rsidRDefault="00EC1B53">
      <w:pPr>
        <w:rPr>
          <w:szCs w:val="25"/>
        </w:rPr>
      </w:pPr>
    </w:p>
    <w:p w14:paraId="7F7C5BEA" w14:textId="77777777" w:rsidR="00EC1B53" w:rsidRDefault="00EC1B53">
      <w:pPr>
        <w:rPr>
          <w:szCs w:val="25"/>
        </w:rPr>
      </w:pPr>
    </w:p>
    <w:p w14:paraId="60DF20BC" w14:textId="77777777" w:rsidR="00EC1B53" w:rsidRDefault="00F53BA6">
      <w:pPr>
        <w:tabs>
          <w:tab w:val="left" w:pos="7665"/>
        </w:tabs>
        <w:rPr>
          <w:szCs w:val="25"/>
        </w:rPr>
      </w:pPr>
      <w:r>
        <w:rPr>
          <w:szCs w:val="25"/>
        </w:rPr>
        <w:tab/>
      </w: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1526C7"/>
    <w:rsid w:val="00CF4058"/>
    <w:rsid w:val="00EC1B53"/>
    <w:rsid w:val="00F53BA6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61</cp:revision>
  <dcterms:created xsi:type="dcterms:W3CDTF">2019-10-30T14:54:00Z</dcterms:created>
  <dcterms:modified xsi:type="dcterms:W3CDTF">2025-03-06T14:25:00Z</dcterms:modified>
  <cp:version>1048576</cp:version>
</cp:coreProperties>
</file>